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159802CB" w:rsidR="00DC4914" w:rsidRDefault="00622585">
      <w:pPr>
        <w:pStyle w:val="Default"/>
        <w:widowControl w:val="0"/>
        <w:jc w:val="center"/>
      </w:pPr>
      <w:r>
        <w:t>November</w:t>
      </w:r>
      <w:r w:rsidR="00DB63B4">
        <w:t xml:space="preserve"> </w:t>
      </w:r>
      <w:r w:rsidR="007E7521">
        <w:t>1</w:t>
      </w:r>
      <w:r>
        <w:t>6</w:t>
      </w:r>
      <w:r w:rsidR="007E7521" w:rsidRPr="007E7521">
        <w:rPr>
          <w:vertAlign w:val="superscript"/>
        </w:rPr>
        <w:t>th</w:t>
      </w:r>
      <w:r w:rsidR="00A81CDB">
        <w:t>,</w:t>
      </w:r>
      <w:r w:rsidR="00E15880">
        <w:t xml:space="preserve"> 202</w:t>
      </w:r>
      <w:r w:rsidR="009B1F6E">
        <w:t>3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502A5E1F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9B1878">
        <w:t>October</w:t>
      </w:r>
      <w:r w:rsidR="00A5488E">
        <w:t xml:space="preserve"> </w:t>
      </w:r>
      <w:r w:rsidR="009B1878">
        <w:t>19</w:t>
      </w:r>
      <w:r w:rsidR="009B1878" w:rsidRPr="009B1878">
        <w:rPr>
          <w:vertAlign w:val="superscript"/>
        </w:rPr>
        <w:t>th</w:t>
      </w:r>
      <w:r>
        <w:t>, 202</w:t>
      </w:r>
      <w:r w:rsidR="00E8143A">
        <w:t>3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6FCFEAB0" w14:textId="252818D5" w:rsidR="000A135A" w:rsidRDefault="000A135A">
      <w:pPr>
        <w:pStyle w:val="Default"/>
        <w:widowControl w:val="0"/>
        <w:numPr>
          <w:ilvl w:val="0"/>
          <w:numId w:val="17"/>
        </w:numPr>
      </w:pPr>
      <w:r>
        <w:t>November Howell Schools Election</w:t>
      </w:r>
    </w:p>
    <w:p w14:paraId="492F140A" w14:textId="77777777" w:rsidR="000A135A" w:rsidRDefault="000A135A">
      <w:pPr>
        <w:pStyle w:val="Default"/>
        <w:widowControl w:val="0"/>
        <w:numPr>
          <w:ilvl w:val="0"/>
          <w:numId w:val="17"/>
        </w:numPr>
      </w:pP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77777777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4A479D46" w14:textId="6060384C" w:rsidR="00CD63EA" w:rsidRDefault="00D968CC" w:rsidP="00CA7C5A">
      <w:pPr>
        <w:pStyle w:val="Default"/>
        <w:widowControl w:val="0"/>
        <w:numPr>
          <w:ilvl w:val="0"/>
          <w:numId w:val="37"/>
        </w:numPr>
      </w:pPr>
      <w:r>
        <w:t>Solar Ordinance Update</w:t>
      </w:r>
    </w:p>
    <w:p w14:paraId="6D1B3191" w14:textId="14812697" w:rsidR="001F293E" w:rsidRDefault="001F293E" w:rsidP="00D968CC">
      <w:pPr>
        <w:pStyle w:val="Default"/>
        <w:widowControl w:val="0"/>
        <w:numPr>
          <w:ilvl w:val="0"/>
          <w:numId w:val="39"/>
        </w:numPr>
      </w:pPr>
      <w:r>
        <w:t>Solar Sub-Committee Update</w:t>
      </w:r>
    </w:p>
    <w:p w14:paraId="56165EAE" w14:textId="4FC18CC9" w:rsidR="001275A3" w:rsidRDefault="001275A3" w:rsidP="00A5488E">
      <w:pPr>
        <w:pStyle w:val="Default"/>
        <w:widowControl w:val="0"/>
        <w:ind w:left="1069"/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4DD582B9" w14:textId="580DF2CD" w:rsidR="00B2608D" w:rsidRDefault="00B2608D" w:rsidP="007E7521">
      <w:pPr>
        <w:pStyle w:val="Default"/>
        <w:widowControl w:val="0"/>
        <w:numPr>
          <w:ilvl w:val="0"/>
          <w:numId w:val="1"/>
        </w:numPr>
      </w:pPr>
      <w:r w:rsidRPr="00E225C0">
        <w:t>Pick</w:t>
      </w:r>
      <w:r w:rsidR="00B83CC8">
        <w:t>leb</w:t>
      </w:r>
      <w:r w:rsidRPr="00E225C0">
        <w:t xml:space="preserve">all </w:t>
      </w:r>
      <w:r w:rsidR="00260325">
        <w:t>Court</w:t>
      </w:r>
    </w:p>
    <w:p w14:paraId="6653EC92" w14:textId="63BD0BC1" w:rsidR="009B1878" w:rsidRDefault="00F0467A" w:rsidP="007E7521">
      <w:pPr>
        <w:pStyle w:val="Default"/>
        <w:widowControl w:val="0"/>
        <w:numPr>
          <w:ilvl w:val="0"/>
          <w:numId w:val="1"/>
        </w:numPr>
      </w:pPr>
      <w:r>
        <w:t>Playground</w:t>
      </w:r>
    </w:p>
    <w:p w14:paraId="457E4FE7" w14:textId="77777777" w:rsidR="00F0467A" w:rsidRDefault="00F0467A" w:rsidP="007E7521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4D16A1B1" w14:textId="327769AC" w:rsidR="00DD441A" w:rsidRPr="006E512C" w:rsidRDefault="00E15880" w:rsidP="00194D49">
      <w:pPr>
        <w:pStyle w:val="Default"/>
        <w:widowControl w:val="0"/>
      </w:pPr>
      <w:r w:rsidRPr="006E512C">
        <w:t>New Business:</w:t>
      </w:r>
      <w:r w:rsidRPr="006E512C">
        <w:tab/>
      </w:r>
    </w:p>
    <w:p w14:paraId="053A64D8" w14:textId="07839904" w:rsidR="001146CF" w:rsidRPr="009B1878" w:rsidRDefault="009B1878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</w:t>
      </w:r>
      <w:bookmarkStart w:id="0" w:name="_Hlk150345946"/>
      <w:r>
        <w:rPr>
          <w:sz w:val="24"/>
          <w:szCs w:val="24"/>
        </w:rPr>
        <w:t xml:space="preserve">in </w:t>
      </w:r>
      <w:r w:rsidRPr="00725862">
        <w:t xml:space="preserve">Opposition to </w:t>
      </w:r>
      <w:r w:rsidR="00F0467A">
        <w:t>L</w:t>
      </w:r>
      <w:r w:rsidRPr="00725862">
        <w:t xml:space="preserve">egislation to </w:t>
      </w:r>
      <w:r w:rsidR="00F0467A">
        <w:t>P</w:t>
      </w:r>
      <w:r w:rsidRPr="00725862">
        <w:t xml:space="preserve">reempt </w:t>
      </w:r>
      <w:r w:rsidR="00F0467A">
        <w:t>L</w:t>
      </w:r>
      <w:r w:rsidRPr="00725862">
        <w:t xml:space="preserve">ocal </w:t>
      </w:r>
      <w:r w:rsidR="00F0467A">
        <w:t>C</w:t>
      </w:r>
      <w:r w:rsidRPr="00725862">
        <w:t>ontrol</w:t>
      </w:r>
      <w:bookmarkEnd w:id="0"/>
    </w:p>
    <w:p w14:paraId="7AE6D3D5" w14:textId="34E681CD" w:rsidR="009B1878" w:rsidRDefault="00DE4CA6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Annual Summer Tax Resolution, Howell, Fowlerville, LESA</w:t>
      </w:r>
    </w:p>
    <w:p w14:paraId="65CE6D5F" w14:textId="40506AB9" w:rsidR="00DE4CA6" w:rsidRDefault="00277A23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Rubbish/Dumping in the Township</w:t>
      </w:r>
    </w:p>
    <w:p w14:paraId="2545CD85" w14:textId="77777777" w:rsidR="00921961" w:rsidRPr="005A289D" w:rsidRDefault="00921961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418C" w14:textId="77777777" w:rsidR="00C61092" w:rsidRDefault="00C61092">
      <w:r>
        <w:separator/>
      </w:r>
    </w:p>
  </w:endnote>
  <w:endnote w:type="continuationSeparator" w:id="0">
    <w:p w14:paraId="3F892B18" w14:textId="77777777" w:rsidR="00C61092" w:rsidRDefault="00C6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345" w14:textId="77777777" w:rsidR="00C61092" w:rsidRDefault="00C61092">
      <w:r>
        <w:separator/>
      </w:r>
    </w:p>
  </w:footnote>
  <w:footnote w:type="continuationSeparator" w:id="0">
    <w:p w14:paraId="329E6647" w14:textId="77777777" w:rsidR="00C61092" w:rsidRDefault="00C6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B0C8B"/>
    <w:rsid w:val="002B4C88"/>
    <w:rsid w:val="002C1A1B"/>
    <w:rsid w:val="002C35FE"/>
    <w:rsid w:val="002C6EEE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9203F"/>
    <w:rsid w:val="00393FB0"/>
    <w:rsid w:val="003A2D31"/>
    <w:rsid w:val="003C303C"/>
    <w:rsid w:val="003D2CFB"/>
    <w:rsid w:val="003E2AF7"/>
    <w:rsid w:val="003F2D54"/>
    <w:rsid w:val="003F2EC0"/>
    <w:rsid w:val="00407131"/>
    <w:rsid w:val="00413A33"/>
    <w:rsid w:val="00415C19"/>
    <w:rsid w:val="00417843"/>
    <w:rsid w:val="004205C4"/>
    <w:rsid w:val="00431C5B"/>
    <w:rsid w:val="00432C02"/>
    <w:rsid w:val="0043443C"/>
    <w:rsid w:val="004368BE"/>
    <w:rsid w:val="0044771F"/>
    <w:rsid w:val="00447EA2"/>
    <w:rsid w:val="00450A34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D0F"/>
    <w:rsid w:val="004C44B0"/>
    <w:rsid w:val="004C6807"/>
    <w:rsid w:val="004E215D"/>
    <w:rsid w:val="004F597E"/>
    <w:rsid w:val="00513F7D"/>
    <w:rsid w:val="0053598B"/>
    <w:rsid w:val="005379EF"/>
    <w:rsid w:val="00553A74"/>
    <w:rsid w:val="00560CE1"/>
    <w:rsid w:val="00567510"/>
    <w:rsid w:val="00581859"/>
    <w:rsid w:val="00585A6E"/>
    <w:rsid w:val="005942A0"/>
    <w:rsid w:val="0059443B"/>
    <w:rsid w:val="005A289D"/>
    <w:rsid w:val="005A4F6C"/>
    <w:rsid w:val="005A7B03"/>
    <w:rsid w:val="005A7F60"/>
    <w:rsid w:val="005B0FD3"/>
    <w:rsid w:val="005B62E0"/>
    <w:rsid w:val="005B6CFE"/>
    <w:rsid w:val="005C0D78"/>
    <w:rsid w:val="005D546C"/>
    <w:rsid w:val="005E4A4E"/>
    <w:rsid w:val="00601423"/>
    <w:rsid w:val="00602249"/>
    <w:rsid w:val="00604671"/>
    <w:rsid w:val="006143E0"/>
    <w:rsid w:val="00614725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7024E"/>
    <w:rsid w:val="00677C54"/>
    <w:rsid w:val="00677DBF"/>
    <w:rsid w:val="00685589"/>
    <w:rsid w:val="00685AD0"/>
    <w:rsid w:val="006A2464"/>
    <w:rsid w:val="006B3428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507BB"/>
    <w:rsid w:val="009537B4"/>
    <w:rsid w:val="00967EF4"/>
    <w:rsid w:val="009704EE"/>
    <w:rsid w:val="009706F3"/>
    <w:rsid w:val="00975D86"/>
    <w:rsid w:val="00986DD2"/>
    <w:rsid w:val="00992C58"/>
    <w:rsid w:val="009A1FFA"/>
    <w:rsid w:val="009A58C3"/>
    <w:rsid w:val="009B1878"/>
    <w:rsid w:val="009B18BB"/>
    <w:rsid w:val="009B1F6E"/>
    <w:rsid w:val="009B64AE"/>
    <w:rsid w:val="009C2781"/>
    <w:rsid w:val="009C3151"/>
    <w:rsid w:val="009D23C3"/>
    <w:rsid w:val="009E1A3F"/>
    <w:rsid w:val="00A051B3"/>
    <w:rsid w:val="00A133A7"/>
    <w:rsid w:val="00A14AF7"/>
    <w:rsid w:val="00A25862"/>
    <w:rsid w:val="00A34036"/>
    <w:rsid w:val="00A37AF2"/>
    <w:rsid w:val="00A413A6"/>
    <w:rsid w:val="00A5488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D1976"/>
    <w:rsid w:val="00AD2BAD"/>
    <w:rsid w:val="00AD6614"/>
    <w:rsid w:val="00AD6C80"/>
    <w:rsid w:val="00AE0D92"/>
    <w:rsid w:val="00AE3ED1"/>
    <w:rsid w:val="00AF04F1"/>
    <w:rsid w:val="00AF77BE"/>
    <w:rsid w:val="00B135E1"/>
    <w:rsid w:val="00B241F8"/>
    <w:rsid w:val="00B2608D"/>
    <w:rsid w:val="00B3358F"/>
    <w:rsid w:val="00B37AB3"/>
    <w:rsid w:val="00B403B5"/>
    <w:rsid w:val="00B42EE0"/>
    <w:rsid w:val="00B44B26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61092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63EA"/>
    <w:rsid w:val="00CD7455"/>
    <w:rsid w:val="00CE087C"/>
    <w:rsid w:val="00CE619A"/>
    <w:rsid w:val="00CF56CE"/>
    <w:rsid w:val="00D01560"/>
    <w:rsid w:val="00D04E07"/>
    <w:rsid w:val="00D12B09"/>
    <w:rsid w:val="00D12F50"/>
    <w:rsid w:val="00D229A1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6484"/>
    <w:rsid w:val="00F90F0A"/>
    <w:rsid w:val="00F91CBC"/>
    <w:rsid w:val="00F91ED9"/>
    <w:rsid w:val="00F96960"/>
    <w:rsid w:val="00FA7D65"/>
    <w:rsid w:val="00FB3F4A"/>
    <w:rsid w:val="00FD089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Julie Dailey</cp:lastModifiedBy>
  <cp:revision>9</cp:revision>
  <cp:lastPrinted>2023-08-17T22:43:00Z</cp:lastPrinted>
  <dcterms:created xsi:type="dcterms:W3CDTF">2023-10-26T20:18:00Z</dcterms:created>
  <dcterms:modified xsi:type="dcterms:W3CDTF">2023-11-09T20:28:00Z</dcterms:modified>
</cp:coreProperties>
</file>